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9DBA9" w14:textId="49DE8B32" w:rsidR="00AB3E67" w:rsidRDefault="00AB3E67" w:rsidP="00CD69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56BAD" w14:paraId="2683327E" w14:textId="77777777" w:rsidTr="00F56BAD">
        <w:tc>
          <w:tcPr>
            <w:tcW w:w="7280" w:type="dxa"/>
          </w:tcPr>
          <w:p w14:paraId="01AA7381" w14:textId="1663A7A4" w:rsidR="00F56BAD" w:rsidRDefault="00F56BAD" w:rsidP="00CD69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  <w:t>Українська версія</w:t>
            </w:r>
          </w:p>
        </w:tc>
        <w:tc>
          <w:tcPr>
            <w:tcW w:w="7280" w:type="dxa"/>
          </w:tcPr>
          <w:p w14:paraId="031DBA5D" w14:textId="17A479FE" w:rsidR="00F56BAD" w:rsidRPr="00F56BAD" w:rsidRDefault="00F56BAD" w:rsidP="00CD69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English</w:t>
            </w:r>
            <w:r w:rsidR="00873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version</w:t>
            </w:r>
          </w:p>
        </w:tc>
      </w:tr>
      <w:tr w:rsidR="00DC53BA" w:rsidRPr="006F6357" w14:paraId="07D1D55A" w14:textId="77777777" w:rsidTr="00F56BAD">
        <w:tc>
          <w:tcPr>
            <w:tcW w:w="7280" w:type="dxa"/>
          </w:tcPr>
          <w:p w14:paraId="43CE9C08" w14:textId="6C785B59" w:rsidR="00DC53BA" w:rsidRDefault="00DC53BA" w:rsidP="00DC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ізнес-замовник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HR</w:t>
            </w:r>
            <w:r w:rsidRPr="003355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модулю</w:t>
            </w:r>
            <w:r w:rsidRPr="00F56B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:</w:t>
            </w:r>
          </w:p>
          <w:p w14:paraId="3684C3E7" w14:textId="77777777" w:rsidR="00DC53BA" w:rsidRDefault="00DC53BA" w:rsidP="00DC53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Ведення особової картки працівника</w:t>
            </w:r>
          </w:p>
          <w:p w14:paraId="1E5C3D9A" w14:textId="77777777" w:rsidR="00DC53BA" w:rsidRDefault="00DC53BA" w:rsidP="00DC53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Формування картки П-2</w:t>
            </w:r>
          </w:p>
          <w:p w14:paraId="53B3F7C3" w14:textId="77777777" w:rsidR="00DC53BA" w:rsidRDefault="00DC53BA" w:rsidP="00DC53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Заведення електронної трудової книжки</w:t>
            </w:r>
          </w:p>
          <w:p w14:paraId="3A34E43C" w14:textId="77777777" w:rsidR="00DC53BA" w:rsidRDefault="00DC53BA" w:rsidP="00DC53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Обчислення стажу </w:t>
            </w:r>
          </w:p>
          <w:p w14:paraId="1A2496F5" w14:textId="77777777" w:rsidR="00DC53BA" w:rsidRDefault="00DC53BA" w:rsidP="00DC53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Оформлення всіх типів наказів</w:t>
            </w:r>
          </w:p>
          <w:p w14:paraId="08C00196" w14:textId="77777777" w:rsidR="00DC53BA" w:rsidRDefault="00DC53BA" w:rsidP="00DC53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Формування звітів (внутрішніх та Державних)</w:t>
            </w:r>
          </w:p>
          <w:p w14:paraId="49097D08" w14:textId="77777777" w:rsidR="00DC53BA" w:rsidRDefault="00DC53BA" w:rsidP="00DC53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Ведення табелю використання робочого часу</w:t>
            </w:r>
          </w:p>
          <w:p w14:paraId="0C0E75D3" w14:textId="77777777" w:rsidR="00DC53BA" w:rsidRDefault="00DC53BA" w:rsidP="00DC53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Ведення військового обліку</w:t>
            </w:r>
          </w:p>
          <w:p w14:paraId="21CAD1EE" w14:textId="77777777" w:rsidR="00DC53BA" w:rsidRDefault="00DC53BA" w:rsidP="00DC53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Оформлення відрядження</w:t>
            </w:r>
          </w:p>
          <w:p w14:paraId="7CE46CBA" w14:textId="2F3AAED3" w:rsidR="00DC53BA" w:rsidRDefault="00DC53BA" w:rsidP="00DC53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Формування різних видів довідок (з місця роботи, біографічні тощо) </w:t>
            </w:r>
          </w:p>
          <w:p w14:paraId="0C1E3439" w14:textId="1D5E38F6" w:rsidR="00DC53BA" w:rsidRPr="006F6357" w:rsidRDefault="00DC53BA" w:rsidP="00DC53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0458B">
              <w:rPr>
                <w:rFonts w:ascii="Times New Roman" w:hAnsi="Times New Roman"/>
                <w:sz w:val="24"/>
                <w:lang w:val="uk-UA"/>
              </w:rPr>
              <w:t>Формування списків з різноманітними полями</w:t>
            </w:r>
          </w:p>
          <w:p w14:paraId="4CD1B469" w14:textId="0EFB9324" w:rsidR="00DC53BA" w:rsidRDefault="00DC53BA" w:rsidP="00DC53BA">
            <w:pPr>
              <w:pStyle w:val="a3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Ведення організаційної структури, формування та супроводження штатного розпису, облік персоналу адаптивних команд </w:t>
            </w:r>
            <w:r w:rsidRPr="00C35519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  <w:lang w:val="en-US"/>
              </w:rPr>
              <w:t>Agile</w:t>
            </w:r>
            <w:r w:rsidRPr="00C3551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підхід);</w:t>
            </w:r>
          </w:p>
          <w:p w14:paraId="2402EE12" w14:textId="69FAEB0F" w:rsidR="00DC53BA" w:rsidRDefault="00DC53BA" w:rsidP="00DC53BA">
            <w:pPr>
              <w:pStyle w:val="a3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Розрахунок цільового розміру премії працівників;</w:t>
            </w:r>
          </w:p>
          <w:p w14:paraId="1F73FEC9" w14:textId="6427A461" w:rsidR="00DC53BA" w:rsidRDefault="00DC53BA" w:rsidP="00DC53BA">
            <w:pPr>
              <w:pStyle w:val="a3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</w:t>
            </w:r>
            <w:r w:rsidRPr="00C35519">
              <w:rPr>
                <w:rFonts w:ascii="Times New Roman" w:hAnsi="Times New Roman"/>
                <w:sz w:val="24"/>
                <w:lang w:val="uk-UA"/>
              </w:rPr>
              <w:t>едення графіків роботи (змінності), підсумований облік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робочого часу;</w:t>
            </w:r>
          </w:p>
          <w:p w14:paraId="40021B1E" w14:textId="7C34BF44" w:rsidR="00DC53BA" w:rsidRDefault="00DC53BA" w:rsidP="00DC53BA">
            <w:pPr>
              <w:pStyle w:val="a3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</w:t>
            </w:r>
            <w:r w:rsidRPr="00C35519">
              <w:rPr>
                <w:rFonts w:ascii="Times New Roman" w:hAnsi="Times New Roman"/>
                <w:sz w:val="24"/>
                <w:lang w:val="uk-UA"/>
              </w:rPr>
              <w:t>озрахунок компенсації за роботу у вихідні, святкові та неробочі дні;</w:t>
            </w:r>
          </w:p>
          <w:p w14:paraId="2BD72D49" w14:textId="2D8C3F69" w:rsidR="00DC53BA" w:rsidRPr="00C35519" w:rsidRDefault="00DC53BA" w:rsidP="00DC53BA">
            <w:pPr>
              <w:pStyle w:val="a3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</w:t>
            </w:r>
            <w:r w:rsidRPr="00C35519">
              <w:rPr>
                <w:rFonts w:ascii="Times New Roman" w:hAnsi="Times New Roman"/>
                <w:sz w:val="24"/>
                <w:lang w:val="uk-UA"/>
              </w:rPr>
              <w:t>едення пільг та компенсацій, подарунків (ДМС, СНВ, спортивні абонементи, універсальні сертифікати, розвиток та ін.);</w:t>
            </w:r>
          </w:p>
          <w:p w14:paraId="78F105C2" w14:textId="2C2040A4" w:rsidR="00DC53BA" w:rsidRDefault="00DC53BA" w:rsidP="00DC53BA">
            <w:pPr>
              <w:pStyle w:val="a3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Складання аналітичних звітів по працівниках на основі будь-яких даних (динаміка, порівняння даних в будь-яких аналітичних розрізах);</w:t>
            </w:r>
          </w:p>
          <w:p w14:paraId="5176E52D" w14:textId="3F49259D" w:rsidR="00DC53BA" w:rsidRDefault="00DC53BA" w:rsidP="00DC53BA">
            <w:pPr>
              <w:pStyle w:val="a3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Адаптація для нових співробітників (</w:t>
            </w:r>
            <w:r w:rsidRPr="008E4478">
              <w:rPr>
                <w:rFonts w:ascii="Times New Roman" w:hAnsi="Times New Roman"/>
                <w:sz w:val="24"/>
                <w:lang w:val="uk-UA"/>
              </w:rPr>
              <w:t>onboarding process</w:t>
            </w:r>
            <w:r>
              <w:rPr>
                <w:rFonts w:ascii="Times New Roman" w:hAnsi="Times New Roman"/>
                <w:sz w:val="24"/>
                <w:lang w:val="uk-UA"/>
              </w:rPr>
              <w:t>), автоматична розсилка листів;</w:t>
            </w:r>
          </w:p>
          <w:p w14:paraId="5942D95F" w14:textId="2B4A1A31" w:rsidR="00DC53BA" w:rsidRDefault="00DC53BA" w:rsidP="00DC53BA">
            <w:pPr>
              <w:pStyle w:val="a3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Особистий кабінет (</w:t>
            </w:r>
            <w:r>
              <w:rPr>
                <w:rFonts w:ascii="Times New Roman" w:hAnsi="Times New Roman"/>
                <w:sz w:val="24"/>
                <w:lang w:val="en-US"/>
              </w:rPr>
              <w:t>self</w:t>
            </w:r>
            <w:r w:rsidRPr="001C745E">
              <w:rPr>
                <w:rFonts w:ascii="Times New Roman" w:hAnsi="Times New Roman"/>
                <w:sz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service</w:t>
            </w:r>
            <w:r w:rsidRPr="001C745E">
              <w:rPr>
                <w:rFonts w:ascii="Times New Roman" w:hAnsi="Times New Roman"/>
                <w:sz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4"/>
                <w:lang w:val="uk-UA"/>
              </w:rPr>
              <w:t>для працівників з доступом до інформації про відпустки, виписка по з/п, виконання КПД, дні віддаленої роботи;</w:t>
            </w:r>
          </w:p>
          <w:p w14:paraId="42BBF368" w14:textId="0830271E" w:rsidR="00DC53BA" w:rsidRPr="006F6357" w:rsidRDefault="00DC53BA" w:rsidP="00DC53B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Особистий кабінет керівників з доступом до штатного розпису підпорядкованого підрозділу, розрахунку премії, бюджету для надання пільг та компенсацій працівникам</w:t>
            </w:r>
          </w:p>
          <w:p w14:paraId="7BA63804" w14:textId="77777777" w:rsidR="00DC53BA" w:rsidRDefault="00DC53BA" w:rsidP="00DC53BA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280" w:type="dxa"/>
          </w:tcPr>
          <w:p w14:paraId="3E3B34B2" w14:textId="45C70E3C" w:rsidR="00DC53BA" w:rsidRPr="00012C2E" w:rsidRDefault="00002E9B" w:rsidP="00DC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2C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Business initiator</w:t>
            </w:r>
            <w:r w:rsidR="00873A6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 w:rsidRPr="00012C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to the </w:t>
            </w:r>
            <w:r w:rsidR="00DC53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HR</w:t>
            </w:r>
            <w:r w:rsidR="00DC53BA" w:rsidRPr="00012C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module: </w:t>
            </w:r>
          </w:p>
          <w:p w14:paraId="0061602B" w14:textId="242A84D1" w:rsidR="00DC53BA" w:rsidRDefault="00002E9B" w:rsidP="00DC53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Keeping the employee’s personal card </w:t>
            </w:r>
          </w:p>
          <w:p w14:paraId="32B2FA62" w14:textId="25A835F7" w:rsidR="00DC53BA" w:rsidRDefault="00002E9B" w:rsidP="00DC53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Creating</w:t>
            </w:r>
            <w:r w:rsidR="00DC53BA">
              <w:rPr>
                <w:rFonts w:ascii="Times New Roman" w:hAnsi="Times New Roman"/>
                <w:sz w:val="24"/>
                <w:lang w:val="uk-UA"/>
              </w:rPr>
              <w:t xml:space="preserve"> П-2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card</w:t>
            </w:r>
          </w:p>
          <w:p w14:paraId="173C5440" w14:textId="39390B3E" w:rsidR="00DC53BA" w:rsidRDefault="00DB18E6" w:rsidP="00DC53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Entering the electronic labour book</w:t>
            </w:r>
          </w:p>
          <w:p w14:paraId="0078EA87" w14:textId="2228C802" w:rsidR="00DC53BA" w:rsidRDefault="00DB18E6" w:rsidP="00DC53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Calculating the length of employment</w:t>
            </w:r>
            <w:r w:rsidR="00DC53B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14:paraId="39C9F743" w14:textId="5E331DD9" w:rsidR="00DC53BA" w:rsidRDefault="00DB18E6" w:rsidP="00DC53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Executing all type</w:t>
            </w:r>
            <w:r w:rsidR="00F457E6">
              <w:rPr>
                <w:rFonts w:ascii="Times New Roman" w:hAnsi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of orders</w:t>
            </w:r>
          </w:p>
          <w:p w14:paraId="141FA45A" w14:textId="3B36D187" w:rsidR="00DC53BA" w:rsidRDefault="00A315C2" w:rsidP="00DC53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Generating reports (internal and statutory) </w:t>
            </w:r>
          </w:p>
          <w:p w14:paraId="1CF0DBED" w14:textId="54FDF630" w:rsidR="00DC53BA" w:rsidRDefault="00A315C2" w:rsidP="00DC53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Keeping timesheets </w:t>
            </w:r>
          </w:p>
          <w:p w14:paraId="5F31D4A9" w14:textId="18D3FF7B" w:rsidR="00DC53BA" w:rsidRDefault="00176BE4" w:rsidP="00DC53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Military enlistment records</w:t>
            </w:r>
          </w:p>
          <w:p w14:paraId="15B82EC4" w14:textId="737401C8" w:rsidR="00DC53BA" w:rsidRDefault="00176BE4" w:rsidP="00DC53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Business trip execution</w:t>
            </w:r>
          </w:p>
          <w:p w14:paraId="55E6C0BC" w14:textId="0766DD6C" w:rsidR="00DC53BA" w:rsidRDefault="00176BE4" w:rsidP="00DC53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Generating the certificates of various ty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pes (from the place of employment, biographic etc.) </w:t>
            </w:r>
          </w:p>
          <w:p w14:paraId="107CDA98" w14:textId="38E53483" w:rsidR="00DC53BA" w:rsidRPr="00012C2E" w:rsidRDefault="00DE2493" w:rsidP="00DC53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Generating the lists with various fields  </w:t>
            </w:r>
          </w:p>
          <w:p w14:paraId="20DABB15" w14:textId="7CD25BA9" w:rsidR="00DC53BA" w:rsidRDefault="00DE2493" w:rsidP="00DC53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Keeping records of the organization structure, generating and supporting the staff list, </w:t>
            </w:r>
            <w:r w:rsidR="00FE0720">
              <w:rPr>
                <w:rFonts w:ascii="Times New Roman" w:hAnsi="Times New Roman"/>
                <w:sz w:val="24"/>
                <w:lang w:val="en-US"/>
              </w:rPr>
              <w:t xml:space="preserve">record-keeping of adaptive teams’ staff </w:t>
            </w:r>
            <w:r w:rsidR="00DC53BA" w:rsidRPr="00012C2E">
              <w:rPr>
                <w:rFonts w:ascii="Times New Roman" w:hAnsi="Times New Roman"/>
                <w:sz w:val="24"/>
                <w:lang w:val="en-US"/>
              </w:rPr>
              <w:t>(</w:t>
            </w:r>
            <w:r w:rsidR="00DC53BA">
              <w:rPr>
                <w:rFonts w:ascii="Times New Roman" w:hAnsi="Times New Roman"/>
                <w:sz w:val="24"/>
                <w:lang w:val="en-US"/>
              </w:rPr>
              <w:t>Agile</w:t>
            </w:r>
            <w:r w:rsidR="00DC53BA" w:rsidRPr="00012C2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FE0720">
              <w:rPr>
                <w:rFonts w:ascii="Times New Roman" w:hAnsi="Times New Roman"/>
                <w:sz w:val="24"/>
                <w:lang w:val="uk-UA"/>
              </w:rPr>
              <w:t>approach</w:t>
            </w:r>
            <w:r w:rsidR="00DC53BA">
              <w:rPr>
                <w:rFonts w:ascii="Times New Roman" w:hAnsi="Times New Roman"/>
                <w:sz w:val="24"/>
                <w:lang w:val="uk-UA"/>
              </w:rPr>
              <w:t>);</w:t>
            </w:r>
          </w:p>
          <w:p w14:paraId="0247E182" w14:textId="2F93E9D1" w:rsidR="00DC53BA" w:rsidRDefault="00FE0720" w:rsidP="00DC53BA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Calculating the employees’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target bonus; </w:t>
            </w:r>
          </w:p>
          <w:p w14:paraId="1AA2F9A4" w14:textId="539B60BB" w:rsidR="00DC53BA" w:rsidRDefault="00B11F45" w:rsidP="00DC53BA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Keeping working schedules (shifts), summary worktime accounting; </w:t>
            </w:r>
          </w:p>
          <w:p w14:paraId="794FD202" w14:textId="3F997666" w:rsidR="00DC53BA" w:rsidRDefault="00B11F45" w:rsidP="00DC53BA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Calculation of the compensation for the work on weekends, holidays and days off; </w:t>
            </w:r>
          </w:p>
          <w:p w14:paraId="063887DF" w14:textId="56AE9E9F" w:rsidR="00DC53BA" w:rsidRPr="00C35519" w:rsidRDefault="00B11F45" w:rsidP="00DC53BA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Keeping records of compensations and benefits, gifts </w:t>
            </w:r>
            <w:r>
              <w:rPr>
                <w:rFonts w:ascii="Times New Roman" w:hAnsi="Times New Roman"/>
                <w:sz w:val="24"/>
                <w:lang w:val="uk-UA"/>
              </w:rPr>
              <w:t>(Voluntary Medical Insurance</w:t>
            </w:r>
            <w:r w:rsidR="003856EA">
              <w:rPr>
                <w:rFonts w:ascii="Times New Roman" w:hAnsi="Times New Roman"/>
                <w:sz w:val="24"/>
                <w:lang w:val="uk-UA"/>
              </w:rPr>
              <w:t>, accident insurance</w:t>
            </w:r>
            <w:r w:rsidR="00DC53BA" w:rsidRPr="00C35519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r w:rsidR="00355FFA">
              <w:rPr>
                <w:rFonts w:ascii="Times New Roman" w:hAnsi="Times New Roman"/>
                <w:sz w:val="24"/>
                <w:lang w:val="en-US"/>
              </w:rPr>
              <w:t>gym membership certificates</w:t>
            </w:r>
            <w:r w:rsidR="000B73BA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r w:rsidR="000B73BA">
              <w:rPr>
                <w:rFonts w:ascii="Times New Roman" w:hAnsi="Times New Roman"/>
                <w:sz w:val="24"/>
                <w:lang w:val="en-US"/>
              </w:rPr>
              <w:t xml:space="preserve">universal certificates, development etc.); </w:t>
            </w:r>
            <w:r w:rsidR="000B73B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14:paraId="41C13447" w14:textId="626B8563" w:rsidR="00DC53BA" w:rsidRDefault="00355FFA" w:rsidP="00DC53BA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Analytical reporting on the employees based on any data (dynamics, data comparison in t</w:t>
            </w:r>
            <w:r w:rsidR="0046287A">
              <w:rPr>
                <w:rFonts w:ascii="Times New Roman" w:hAnsi="Times New Roman"/>
                <w:sz w:val="24"/>
                <w:lang w:val="en-US"/>
              </w:rPr>
              <w:t>erms of any analytical categori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es); </w:t>
            </w:r>
          </w:p>
          <w:p w14:paraId="2BFF5F76" w14:textId="6766EF87" w:rsidR="00DC53BA" w:rsidRDefault="0046287A" w:rsidP="00DC53BA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O</w:t>
            </w:r>
            <w:r w:rsidR="00DC53BA" w:rsidRPr="008E4478">
              <w:rPr>
                <w:rFonts w:ascii="Times New Roman" w:hAnsi="Times New Roman"/>
                <w:sz w:val="24"/>
                <w:lang w:val="uk-UA"/>
              </w:rPr>
              <w:t>nboarding process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for new employees</w:t>
            </w:r>
            <w:r w:rsidR="00DC53BA"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automatic mailing; </w:t>
            </w:r>
          </w:p>
          <w:p w14:paraId="7EFDF945" w14:textId="50F3238B" w:rsidR="00DC53BA" w:rsidRDefault="0046287A" w:rsidP="00DC53BA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 w:rsidR="00DC53BA">
              <w:rPr>
                <w:rFonts w:ascii="Times New Roman" w:hAnsi="Times New Roman"/>
                <w:sz w:val="24"/>
                <w:lang w:val="en-US"/>
              </w:rPr>
              <w:t>elf</w:t>
            </w:r>
            <w:r w:rsidR="00DC53BA" w:rsidRPr="001C745E">
              <w:rPr>
                <w:rFonts w:ascii="Times New Roman" w:hAnsi="Times New Roman"/>
                <w:sz w:val="24"/>
                <w:lang w:val="uk-UA"/>
              </w:rPr>
              <w:t>-</w:t>
            </w:r>
            <w:r w:rsidR="00DC53BA">
              <w:rPr>
                <w:rFonts w:ascii="Times New Roman" w:hAnsi="Times New Roman"/>
                <w:sz w:val="24"/>
                <w:lang w:val="en-US"/>
              </w:rPr>
              <w:t>service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for the employees with the </w:t>
            </w:r>
            <w:r w:rsidR="005D037B">
              <w:rPr>
                <w:rFonts w:ascii="Times New Roman" w:hAnsi="Times New Roman"/>
                <w:sz w:val="24"/>
                <w:lang w:val="en-US"/>
              </w:rPr>
              <w:t xml:space="preserve">access to the </w:t>
            </w:r>
            <w:r>
              <w:rPr>
                <w:rFonts w:ascii="Times New Roman" w:hAnsi="Times New Roman"/>
                <w:sz w:val="24"/>
                <w:lang w:val="uk-UA"/>
              </w:rPr>
              <w:t>information</w:t>
            </w:r>
            <w:r w:rsidR="005D037B">
              <w:rPr>
                <w:rFonts w:ascii="Times New Roman" w:hAnsi="Times New Roman"/>
                <w:sz w:val="24"/>
                <w:lang w:val="en-US"/>
              </w:rPr>
              <w:t xml:space="preserve"> on vacations, salary statement, KPI performance,</w:t>
            </w:r>
            <w:r w:rsidR="003856EA">
              <w:rPr>
                <w:rFonts w:ascii="Times New Roman" w:hAnsi="Times New Roman"/>
                <w:sz w:val="24"/>
                <w:lang w:val="en-US"/>
              </w:rPr>
              <w:t xml:space="preserve"> remote work days; </w:t>
            </w:r>
          </w:p>
          <w:p w14:paraId="7050D03D" w14:textId="5EE6CEC3" w:rsidR="00DC53BA" w:rsidRPr="006F6357" w:rsidRDefault="003856EA" w:rsidP="00DC53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Self-service for the managers with the access to the staff list of the subordinated unit, bonus calculation, budget for benefits and compensations to the employees </w:t>
            </w:r>
          </w:p>
          <w:p w14:paraId="32BFEC1D" w14:textId="77777777" w:rsidR="00DC53BA" w:rsidRPr="00D2320D" w:rsidRDefault="00DC53BA" w:rsidP="00DC53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  <w:tr w:rsidR="00DC53BA" w:rsidRPr="006F6357" w14:paraId="02882E30" w14:textId="77777777" w:rsidTr="00F56BAD">
        <w:tc>
          <w:tcPr>
            <w:tcW w:w="7280" w:type="dxa"/>
          </w:tcPr>
          <w:p w14:paraId="0B69B750" w14:textId="7D39E17E" w:rsidR="00DC53BA" w:rsidRDefault="00DC53BA" w:rsidP="00DC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lastRenderedPageBreak/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ізнес-замовник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Payroll</w:t>
            </w:r>
            <w:r w:rsidRPr="003355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модулю</w:t>
            </w:r>
            <w:r w:rsidRPr="00F56B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:</w:t>
            </w:r>
          </w:p>
          <w:p w14:paraId="43508B78" w14:textId="77777777" w:rsidR="00DC53BA" w:rsidRPr="00335517" w:rsidRDefault="00DC53BA" w:rsidP="00DC53B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35517">
              <w:rPr>
                <w:rFonts w:ascii="Times New Roman" w:hAnsi="Times New Roman"/>
                <w:sz w:val="24"/>
                <w:lang w:val="uk-UA"/>
              </w:rPr>
              <w:t>Перегляд особистих карток працівників банку/працюючих за договорами ЦПХ:  ПІБ, РНОКПП, дані паспорта, дані про оклад, надбавки, доплати,  прийом на роботу, переведення, звільнення, наявність пільг, перебування у профспілці, характер роботи, графік робочого часу, реквізити для перерахування коштів</w:t>
            </w:r>
          </w:p>
          <w:p w14:paraId="04034EE4" w14:textId="77777777" w:rsidR="00DC53BA" w:rsidRPr="00335517" w:rsidRDefault="00DC53BA" w:rsidP="00DC53B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35517">
              <w:rPr>
                <w:rFonts w:ascii="Times New Roman" w:hAnsi="Times New Roman"/>
                <w:sz w:val="24"/>
                <w:lang w:val="uk-UA"/>
              </w:rPr>
              <w:t>Нарахування і виплата заробітної плати (в  т.ч. обробка завдань, які надійшли засобами електронного документообігу з накладання ЕЦП/КЕП )</w:t>
            </w:r>
          </w:p>
          <w:p w14:paraId="0DF64192" w14:textId="158AD828" w:rsidR="00DC53BA" w:rsidRPr="00335517" w:rsidRDefault="00DC53BA" w:rsidP="00DC53B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35517">
              <w:rPr>
                <w:rFonts w:ascii="Times New Roman" w:hAnsi="Times New Roman"/>
                <w:sz w:val="24"/>
                <w:lang w:val="uk-UA"/>
              </w:rPr>
              <w:t>Ведення довідників: Ставки утримань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з працівника, </w:t>
            </w:r>
            <w:r w:rsidRPr="00335517">
              <w:rPr>
                <w:rFonts w:ascii="Times New Roman" w:hAnsi="Times New Roman"/>
                <w:sz w:val="24"/>
                <w:lang w:val="uk-UA"/>
              </w:rPr>
              <w:t>Шкала індексів, Шкала для форми 1-ПВ, Довідник поштових тарифів, Довідник проводок ЄСВ, Довідник нарахувань і утримань та ін.</w:t>
            </w:r>
          </w:p>
          <w:p w14:paraId="3B3E2F1E" w14:textId="4BCD943E" w:rsidR="00DC53BA" w:rsidRPr="00335517" w:rsidRDefault="00DC53BA" w:rsidP="00DC53B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35517">
              <w:rPr>
                <w:rFonts w:ascii="Times New Roman" w:hAnsi="Times New Roman"/>
                <w:sz w:val="24"/>
                <w:lang w:val="uk-UA"/>
              </w:rPr>
              <w:t>Формування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звітності по заробітній платі </w:t>
            </w:r>
            <w:r w:rsidRPr="00335517">
              <w:rPr>
                <w:rFonts w:ascii="Times New Roman" w:hAnsi="Times New Roman"/>
                <w:sz w:val="24"/>
                <w:lang w:val="uk-UA"/>
              </w:rPr>
              <w:t>для подачі до контролюючих органів</w:t>
            </w:r>
          </w:p>
          <w:p w14:paraId="5BA26AC3" w14:textId="3999A090" w:rsidR="00DC53BA" w:rsidRPr="00335517" w:rsidRDefault="00DC53BA" w:rsidP="00DC53B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35517">
              <w:rPr>
                <w:rFonts w:ascii="Times New Roman" w:hAnsi="Times New Roman"/>
                <w:sz w:val="24"/>
                <w:lang w:val="uk-UA"/>
              </w:rPr>
              <w:t>Конструктор звітів по заробітній платі (для потреб внутрішніх клієнтів)</w:t>
            </w:r>
          </w:p>
          <w:p w14:paraId="308CAA97" w14:textId="717E7BAC" w:rsidR="00DC53BA" w:rsidRPr="00335517" w:rsidRDefault="00DC53BA" w:rsidP="00DC53B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35517">
              <w:rPr>
                <w:rFonts w:ascii="Times New Roman" w:hAnsi="Times New Roman"/>
                <w:sz w:val="24"/>
                <w:lang w:val="uk-UA"/>
              </w:rPr>
              <w:t>Довідки про доходи працівникам банку (до органів ДПС для декларації, на отримання соцвиплат по безробіттю, для посольства, форма 591 та ін.)</w:t>
            </w:r>
          </w:p>
          <w:p w14:paraId="491353A0" w14:textId="77777777" w:rsidR="00DC53BA" w:rsidRDefault="00DC53BA" w:rsidP="00DC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280" w:type="dxa"/>
          </w:tcPr>
          <w:p w14:paraId="67519DE2" w14:textId="1F5A7CF9" w:rsidR="00DC53BA" w:rsidRPr="00012C2E" w:rsidRDefault="003856EA" w:rsidP="00DC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2C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Business customer</w:t>
            </w:r>
            <w:r w:rsidR="00E93B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 w:rsidRPr="00012C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to the </w:t>
            </w:r>
            <w:r w:rsidR="00DC53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Payroll</w:t>
            </w:r>
            <w:r w:rsidR="00DC53BA" w:rsidRPr="00012C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module</w:t>
            </w:r>
            <w:r w:rsidR="00DC53BA" w:rsidRPr="00012C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4122CC54" w14:textId="186C1100" w:rsidR="00DC53BA" w:rsidRPr="00335517" w:rsidRDefault="003856EA" w:rsidP="003856E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Review of the personal </w:t>
            </w:r>
            <w:r w:rsidR="00B37B4E">
              <w:rPr>
                <w:rFonts w:ascii="Times New Roman" w:hAnsi="Times New Roman"/>
                <w:sz w:val="24"/>
                <w:lang w:val="en-US"/>
              </w:rPr>
              <w:t xml:space="preserve">cards of the bank’s employees/persons employed under </w:t>
            </w:r>
            <w:r w:rsidR="000925EE">
              <w:rPr>
                <w:rFonts w:ascii="Times New Roman" w:hAnsi="Times New Roman"/>
                <w:sz w:val="24"/>
                <w:lang w:val="en-US"/>
              </w:rPr>
              <w:t>civil law agreements</w:t>
            </w:r>
            <w:r w:rsidR="00DC53BA" w:rsidRPr="00335517">
              <w:rPr>
                <w:rFonts w:ascii="Times New Roman" w:hAnsi="Times New Roman"/>
                <w:sz w:val="24"/>
                <w:lang w:val="uk-UA"/>
              </w:rPr>
              <w:t xml:space="preserve">: </w:t>
            </w:r>
            <w:r w:rsidR="000925EE">
              <w:rPr>
                <w:rFonts w:ascii="Times New Roman" w:hAnsi="Times New Roman"/>
                <w:sz w:val="24"/>
                <w:lang w:val="en-US"/>
              </w:rPr>
              <w:t xml:space="preserve">surname, name and patronymics, </w:t>
            </w:r>
            <w:r w:rsidR="000925E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0925EE">
              <w:rPr>
                <w:rFonts w:ascii="Times New Roman" w:hAnsi="Times New Roman"/>
                <w:sz w:val="24"/>
                <w:lang w:val="en-US"/>
              </w:rPr>
              <w:t>tax id</w:t>
            </w:r>
            <w:r w:rsidR="00DC53BA" w:rsidRPr="00335517">
              <w:rPr>
                <w:rFonts w:ascii="Times New Roman" w:hAnsi="Times New Roman"/>
                <w:sz w:val="24"/>
                <w:lang w:val="uk-UA"/>
              </w:rPr>
              <w:t>,</w:t>
            </w:r>
            <w:r w:rsidR="000925EE">
              <w:rPr>
                <w:rFonts w:ascii="Times New Roman" w:hAnsi="Times New Roman"/>
                <w:sz w:val="24"/>
                <w:lang w:val="en-US"/>
              </w:rPr>
              <w:t xml:space="preserve"> passport d</w:t>
            </w:r>
            <w:r w:rsidR="00887317">
              <w:rPr>
                <w:rFonts w:ascii="Times New Roman" w:hAnsi="Times New Roman"/>
                <w:sz w:val="24"/>
                <w:lang w:val="en-US"/>
              </w:rPr>
              <w:t>etails, data on salary, add-ons, extra pays, employment, transfer, dismissal, availability of benefits, trade union membership, nature of work, worktime schedule, bank</w:t>
            </w:r>
            <w:r w:rsidR="00EC0F61">
              <w:rPr>
                <w:rFonts w:ascii="Times New Roman" w:hAnsi="Times New Roman"/>
                <w:sz w:val="24"/>
                <w:lang w:val="en-US"/>
              </w:rPr>
              <w:t xml:space="preserve"> details for the funds transfer</w:t>
            </w:r>
            <w:r w:rsidR="0088731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14:paraId="6F059B90" w14:textId="500B012E" w:rsidR="00DC53BA" w:rsidRPr="00335517" w:rsidRDefault="00887317" w:rsidP="003856E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Salary accrual and payout (including the processing </w:t>
            </w:r>
            <w:r w:rsidR="00EC0F61">
              <w:rPr>
                <w:rFonts w:ascii="Times New Roman" w:hAnsi="Times New Roman"/>
                <w:sz w:val="24"/>
                <w:lang w:val="en-US"/>
              </w:rPr>
              <w:t>of tasks received electronically, with the Electronic Digital Signature/Qualif</w:t>
            </w:r>
            <w:r w:rsidR="00E93B49">
              <w:rPr>
                <w:rFonts w:ascii="Times New Roman" w:hAnsi="Times New Roman"/>
                <w:sz w:val="24"/>
                <w:lang w:val="en-US"/>
              </w:rPr>
              <w:t>ied Electronic Signature attached</w:t>
            </w:r>
            <w:r w:rsidR="00EC0F61">
              <w:rPr>
                <w:rFonts w:ascii="Times New Roman" w:hAnsi="Times New Roman"/>
                <w:sz w:val="24"/>
                <w:lang w:val="en-US"/>
              </w:rPr>
              <w:t xml:space="preserve">) </w:t>
            </w:r>
          </w:p>
          <w:p w14:paraId="452DD67A" w14:textId="6FCFFCF4" w:rsidR="00DC53BA" w:rsidRPr="00335517" w:rsidRDefault="008348F7" w:rsidP="003856E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Maintaining</w:t>
            </w:r>
            <w:r w:rsidR="00E93B49">
              <w:rPr>
                <w:rFonts w:ascii="Times New Roman" w:hAnsi="Times New Roman"/>
                <w:sz w:val="24"/>
                <w:lang w:val="en-US"/>
              </w:rPr>
              <w:t xml:space="preserve"> information</w:t>
            </w:r>
            <w:r w:rsidR="00EC0F61">
              <w:rPr>
                <w:rFonts w:ascii="Times New Roman" w:hAnsi="Times New Roman"/>
                <w:sz w:val="24"/>
                <w:lang w:val="uk-UA"/>
              </w:rPr>
              <w:t xml:space="preserve"> references: money withheld from the employees, </w:t>
            </w:r>
            <w:r w:rsidR="00873803">
              <w:rPr>
                <w:rFonts w:ascii="Times New Roman" w:hAnsi="Times New Roman"/>
                <w:sz w:val="24"/>
                <w:lang w:val="en-US"/>
              </w:rPr>
              <w:t xml:space="preserve">scale of indices, Scale for </w:t>
            </w:r>
            <w:r w:rsidR="00DC53BA" w:rsidRPr="00335517">
              <w:rPr>
                <w:rFonts w:ascii="Times New Roman" w:hAnsi="Times New Roman"/>
                <w:sz w:val="24"/>
                <w:lang w:val="uk-UA"/>
              </w:rPr>
              <w:t>1-ПВ</w:t>
            </w:r>
            <w:r w:rsidR="00873803">
              <w:rPr>
                <w:rFonts w:ascii="Times New Roman" w:hAnsi="Times New Roman"/>
                <w:sz w:val="24"/>
                <w:lang w:val="en-US"/>
              </w:rPr>
              <w:t xml:space="preserve"> form</w:t>
            </w:r>
            <w:r w:rsidR="00DC53BA" w:rsidRPr="00335517">
              <w:rPr>
                <w:rFonts w:ascii="Times New Roman" w:hAnsi="Times New Roman"/>
                <w:sz w:val="24"/>
                <w:lang w:val="uk-UA"/>
              </w:rPr>
              <w:t>,</w:t>
            </w:r>
            <w:r w:rsidR="00B50DE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B50DEA">
              <w:rPr>
                <w:rFonts w:ascii="Times New Roman" w:hAnsi="Times New Roman"/>
                <w:sz w:val="24"/>
                <w:lang w:val="en-US"/>
              </w:rPr>
              <w:t xml:space="preserve">Postal Tariffs Reference, Reference of Unified Social Tax entries, </w:t>
            </w:r>
            <w:r w:rsidR="0087380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F07838">
              <w:rPr>
                <w:rFonts w:ascii="Times New Roman" w:hAnsi="Times New Roman"/>
                <w:sz w:val="24"/>
                <w:lang w:val="en-US"/>
              </w:rPr>
              <w:t xml:space="preserve">Reference of funds accrued and withheld etc. </w:t>
            </w:r>
          </w:p>
          <w:p w14:paraId="0A89E735" w14:textId="68BFC829" w:rsidR="00DC53BA" w:rsidRPr="00335517" w:rsidRDefault="00F07838" w:rsidP="003856E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Salary reporting for filing to controlling authorities </w:t>
            </w:r>
          </w:p>
          <w:p w14:paraId="67778A68" w14:textId="4D1C3132" w:rsidR="00DC53BA" w:rsidRPr="00335517" w:rsidRDefault="00C70965" w:rsidP="003856E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Salary reports designer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for the internal customers’ needs) </w:t>
            </w:r>
          </w:p>
          <w:p w14:paraId="7005B3C9" w14:textId="471EE2B7" w:rsidR="00DC53BA" w:rsidRPr="00335517" w:rsidRDefault="00C70965" w:rsidP="003856E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Income certificates for the bank employees (to the State Tax Authority for the tax declaration, to receive unemployment benefits, for the embassy, form </w:t>
            </w:r>
            <w:r>
              <w:rPr>
                <w:rFonts w:ascii="Times New Roman" w:hAnsi="Times New Roman"/>
                <w:sz w:val="24"/>
                <w:lang w:val="uk-UA"/>
              </w:rPr>
              <w:t>591 etc.</w:t>
            </w:r>
            <w:r w:rsidR="00DC53BA" w:rsidRPr="00335517">
              <w:rPr>
                <w:rFonts w:ascii="Times New Roman" w:hAnsi="Times New Roman"/>
                <w:sz w:val="24"/>
                <w:lang w:val="uk-UA"/>
              </w:rPr>
              <w:t>)</w:t>
            </w:r>
          </w:p>
          <w:p w14:paraId="057C0994" w14:textId="77777777" w:rsidR="00DC53BA" w:rsidRPr="00D2320D" w:rsidRDefault="00DC53BA" w:rsidP="00DC53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  <w:tr w:rsidR="00DC53BA" w:rsidRPr="006F6357" w14:paraId="6AE21020" w14:textId="77777777" w:rsidTr="00F56BAD">
        <w:tc>
          <w:tcPr>
            <w:tcW w:w="7280" w:type="dxa"/>
          </w:tcPr>
          <w:p w14:paraId="36776782" w14:textId="2684B482" w:rsidR="00DC53BA" w:rsidRPr="00037264" w:rsidRDefault="00DC53BA" w:rsidP="00DC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0372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IT підтримка:</w:t>
            </w:r>
          </w:p>
          <w:p w14:paraId="01993575" w14:textId="77777777" w:rsidR="00DC53BA" w:rsidRPr="00037264" w:rsidRDefault="00DC53BA" w:rsidP="00DC53B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37264">
              <w:rPr>
                <w:rFonts w:ascii="Times New Roman" w:hAnsi="Times New Roman"/>
                <w:sz w:val="24"/>
                <w:lang w:val="uk-UA"/>
              </w:rPr>
              <w:t>Сервіс підтримки має включати оновлення версій системи  зв’язку зі змінами законодавства України та НБУ</w:t>
            </w:r>
          </w:p>
          <w:p w14:paraId="6DA489B7" w14:textId="77777777" w:rsidR="00DC53BA" w:rsidRPr="00037264" w:rsidRDefault="00DC53BA" w:rsidP="00DC53B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37264">
              <w:rPr>
                <w:rFonts w:ascii="Times New Roman" w:hAnsi="Times New Roman"/>
                <w:sz w:val="24"/>
                <w:lang w:val="uk-UA"/>
              </w:rPr>
              <w:lastRenderedPageBreak/>
              <w:t>Внесення до ПЗ змін, викликаних зміною вимог законодавства України та НБУ. Оновлення ПЗ повинно бути надано банку не менше, ніж за 10 робочих днів до дати вступу  змін у силу з метою  тестування Банком.</w:t>
            </w:r>
          </w:p>
          <w:p w14:paraId="5C4424DF" w14:textId="77777777" w:rsidR="00DC53BA" w:rsidRPr="00037264" w:rsidRDefault="00DC53BA" w:rsidP="00DC53B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37264">
              <w:rPr>
                <w:rFonts w:ascii="Times New Roman" w:hAnsi="Times New Roman"/>
                <w:sz w:val="24"/>
                <w:lang w:val="uk-UA"/>
              </w:rPr>
              <w:t>Оперативна ліквідація збоїв у встановлені терміни відповідно до класифікації проблем (SLA).</w:t>
            </w:r>
          </w:p>
          <w:p w14:paraId="3D4759E6" w14:textId="77777777" w:rsidR="00DC53BA" w:rsidRPr="00037264" w:rsidRDefault="00DC53BA" w:rsidP="00DC53B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37264">
              <w:rPr>
                <w:rFonts w:ascii="Times New Roman" w:hAnsi="Times New Roman"/>
                <w:sz w:val="24"/>
                <w:lang w:val="uk-UA"/>
              </w:rPr>
              <w:t>Для кожної події повинні зберігатися:    час, подія,  модуль управління / система, як ініціювала подію,  опис події,  ідентифікатор документа (логування та аудит).</w:t>
            </w:r>
          </w:p>
          <w:p w14:paraId="7550B30E" w14:textId="77777777" w:rsidR="00DC53BA" w:rsidRPr="00037264" w:rsidRDefault="00DC53BA" w:rsidP="00DC53B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37264">
              <w:rPr>
                <w:rFonts w:ascii="Times New Roman" w:hAnsi="Times New Roman"/>
                <w:sz w:val="24"/>
                <w:lang w:val="uk-UA"/>
              </w:rPr>
              <w:t>Протокол не повинен містити бізнес-даних та може бути об’єктом вивчення при виникненні нештатних ситуацій з залученням розробника програмного забезпечення.</w:t>
            </w:r>
          </w:p>
          <w:p w14:paraId="33F20C82" w14:textId="77777777" w:rsidR="00DC53BA" w:rsidRPr="00037264" w:rsidRDefault="00DC53BA" w:rsidP="00DC53B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37264">
              <w:rPr>
                <w:rFonts w:ascii="Times New Roman" w:hAnsi="Times New Roman"/>
                <w:sz w:val="24"/>
                <w:lang w:val="uk-UA"/>
              </w:rPr>
              <w:t xml:space="preserve">Підтримка системи для вирішення проблем повинна </w:t>
            </w:r>
            <w:proofErr w:type="spellStart"/>
            <w:r w:rsidRPr="00037264">
              <w:rPr>
                <w:rFonts w:ascii="Times New Roman" w:hAnsi="Times New Roman"/>
                <w:sz w:val="24"/>
                <w:lang w:val="uk-UA"/>
              </w:rPr>
              <w:t>здійснюватись</w:t>
            </w:r>
            <w:proofErr w:type="spellEnd"/>
            <w:r w:rsidRPr="00037264">
              <w:rPr>
                <w:rFonts w:ascii="Times New Roman" w:hAnsi="Times New Roman"/>
                <w:sz w:val="24"/>
                <w:lang w:val="uk-UA"/>
              </w:rPr>
              <w:t xml:space="preserve"> в робочі дні з 08-00 до 20-00, та додатково у вихідні дні, при виникненні критичних проблем.</w:t>
            </w:r>
          </w:p>
          <w:p w14:paraId="3FC06139" w14:textId="77777777" w:rsidR="00DC53BA" w:rsidRDefault="00DC53BA" w:rsidP="00DC53B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37264">
              <w:rPr>
                <w:rFonts w:ascii="Times New Roman" w:hAnsi="Times New Roman"/>
                <w:sz w:val="24"/>
                <w:lang w:val="uk-UA"/>
              </w:rPr>
              <w:t>Обов’язкова наявність документації – Технічне завдання, Інструкція по інсталяції, Інструкція по експлуатації, Інструкція адміністратора (IT та бізнес), Інструкція користувача.</w:t>
            </w:r>
          </w:p>
          <w:p w14:paraId="3C44AE0A" w14:textId="2AD81C3F" w:rsidR="00DC53BA" w:rsidRPr="00037264" w:rsidRDefault="00DC53BA" w:rsidP="00DC53BA">
            <w:pPr>
              <w:pStyle w:val="a3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280" w:type="dxa"/>
          </w:tcPr>
          <w:p w14:paraId="25CF1777" w14:textId="3EF6DFB7" w:rsidR="00DC53BA" w:rsidRPr="00037264" w:rsidRDefault="00B76B65" w:rsidP="00DC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lastRenderedPageBreak/>
              <w:t>IT support</w:t>
            </w:r>
            <w:r w:rsidR="00DC53BA" w:rsidRPr="000372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:</w:t>
            </w:r>
          </w:p>
          <w:p w14:paraId="14C3E402" w14:textId="14D351C2" w:rsidR="00DC53BA" w:rsidRPr="00037264" w:rsidRDefault="00B76B65" w:rsidP="00B76B6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Support service must include the updates of the system versions in connection with the changes to the laws of Ukraine and the NBU </w:t>
            </w:r>
          </w:p>
          <w:p w14:paraId="3A0EE7E9" w14:textId="15F3B4A7" w:rsidR="00DC53BA" w:rsidRPr="00037264" w:rsidRDefault="00B76B65" w:rsidP="00B76B6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 xml:space="preserve">Introduction of changes to the SW caused by the changes in the Ukrainian legislation and the NBU’s regulations. </w:t>
            </w:r>
            <w:r w:rsidR="00330E79">
              <w:rPr>
                <w:rFonts w:ascii="Times New Roman" w:hAnsi="Times New Roman"/>
                <w:sz w:val="24"/>
                <w:lang w:val="en-US"/>
              </w:rPr>
              <w:t xml:space="preserve">The SW update must be provided to the bank at least </w:t>
            </w:r>
            <w:r w:rsidR="00DC53BA" w:rsidRPr="00037264">
              <w:rPr>
                <w:rFonts w:ascii="Times New Roman" w:hAnsi="Times New Roman"/>
                <w:sz w:val="24"/>
                <w:lang w:val="uk-UA"/>
              </w:rPr>
              <w:t>10</w:t>
            </w:r>
            <w:r w:rsidR="00330E79">
              <w:rPr>
                <w:rFonts w:ascii="Times New Roman" w:hAnsi="Times New Roman"/>
                <w:sz w:val="24"/>
                <w:lang w:val="en-US"/>
              </w:rPr>
              <w:t xml:space="preserve"> working days prior to the effective date of changes for the testing by the Bank. </w:t>
            </w:r>
          </w:p>
          <w:p w14:paraId="68E39E8C" w14:textId="23FDAC7F" w:rsidR="00DC53BA" w:rsidRPr="00037264" w:rsidRDefault="00330E79" w:rsidP="00B76B6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Quick failure recovery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within the specified timeframes, according to the issue classification </w:t>
            </w:r>
            <w:r w:rsidR="00DC53BA" w:rsidRPr="00037264">
              <w:rPr>
                <w:rFonts w:ascii="Times New Roman" w:hAnsi="Times New Roman"/>
                <w:sz w:val="24"/>
                <w:lang w:val="uk-UA"/>
              </w:rPr>
              <w:t>(SLA).</w:t>
            </w:r>
          </w:p>
          <w:p w14:paraId="7F4656F1" w14:textId="29937ED2" w:rsidR="00DC53BA" w:rsidRPr="00037264" w:rsidRDefault="00330E79" w:rsidP="00B76B6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The following information shall be stored for each event: time, event, management module/system that initiated the event, description of the event, document identifier (logging and audit). </w:t>
            </w:r>
          </w:p>
          <w:p w14:paraId="488265F1" w14:textId="5C520B41" w:rsidR="00DC53BA" w:rsidRPr="00037264" w:rsidRDefault="009555F7" w:rsidP="00B76B6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The log must not contain business data and may be the object of studies in case of emergencies with the engagement of the software developer. </w:t>
            </w:r>
          </w:p>
          <w:p w14:paraId="4D8DBB45" w14:textId="0730927F" w:rsidR="00DC53BA" w:rsidRPr="00037264" w:rsidRDefault="009555F7" w:rsidP="00B76B6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System support for the problem solution must be carried out on working days from </w:t>
            </w:r>
            <w:r w:rsidR="00DC53BA" w:rsidRPr="00037264">
              <w:rPr>
                <w:rFonts w:ascii="Times New Roman" w:hAnsi="Times New Roman"/>
                <w:sz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a.m. to 8 p.m. and additionally on weekends, in case of critical issues. </w:t>
            </w:r>
          </w:p>
          <w:p w14:paraId="51563569" w14:textId="438F9C26" w:rsidR="00DC53BA" w:rsidRDefault="009555F7" w:rsidP="00B76B6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Mandatory availability of documents – Terms of Reference, Installation Guide, Operational Guide, Administrator Guide (IT and business), User Guide. </w:t>
            </w:r>
          </w:p>
          <w:p w14:paraId="31D59C83" w14:textId="77777777" w:rsidR="00DC53BA" w:rsidRPr="00D2320D" w:rsidRDefault="00DC53BA" w:rsidP="00DC53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  <w:tr w:rsidR="00DC53BA" w:rsidRPr="006F6357" w14:paraId="6017123F" w14:textId="77777777" w:rsidTr="00F56BAD">
        <w:tc>
          <w:tcPr>
            <w:tcW w:w="7280" w:type="dxa"/>
          </w:tcPr>
          <w:p w14:paraId="5ACCD601" w14:textId="77777777" w:rsidR="00DC53BA" w:rsidRPr="00F56BAD" w:rsidRDefault="00DC53BA" w:rsidP="00DC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F56B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lastRenderedPageBreak/>
              <w:t>IT архітектура</w:t>
            </w:r>
            <w:r w:rsidRPr="00F56B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:</w:t>
            </w:r>
          </w:p>
          <w:p w14:paraId="488280CB" w14:textId="77777777" w:rsidR="00DC53BA" w:rsidRPr="00D525E6" w:rsidRDefault="00DC53BA" w:rsidP="00DC53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525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Архітектура системи має бути побудована на засадах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сервісно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-орієнтованої архітектури (SOA) та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мікросервісної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архітектури. Надати схему компонентів системи с описом технологій які використовуються при розробці. Як організовано взаємодія між внутрішніми модулями (надати опис: інтерфейси, потоки даних, технології).</w:t>
            </w:r>
          </w:p>
          <w:p w14:paraId="5193D219" w14:textId="77777777" w:rsidR="00DC53BA" w:rsidRPr="00D525E6" w:rsidRDefault="00DC53BA" w:rsidP="00DC53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525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Повинно забезпечуватись використання модульного підходу для проектування системи. Надати схеми функціональних модулів системи.</w:t>
            </w:r>
          </w:p>
          <w:p w14:paraId="2EEFE791" w14:textId="77777777" w:rsidR="00DC53BA" w:rsidRPr="00D525E6" w:rsidRDefault="00DC53BA" w:rsidP="00DC53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525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Повинно забезпечуватись чітке розмежування логіки інтерфейсу користувача (рівень презентації), рівня бізнес-логіки, рівня зберігання даних. Надати опис.</w:t>
            </w:r>
          </w:p>
          <w:p w14:paraId="44938163" w14:textId="77777777" w:rsidR="00DC53BA" w:rsidRPr="00D525E6" w:rsidRDefault="00DC53BA" w:rsidP="00DC53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525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Система повинна підтримувати використання тонкого клієнта. Надати їх перелік із зазначенням версій, які можуть використовуватися для роботи з системою.</w:t>
            </w:r>
          </w:p>
          <w:p w14:paraId="69D79964" w14:textId="04EDAE40" w:rsidR="00DC53BA" w:rsidRDefault="00DC53BA" w:rsidP="00DC53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525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Система має надавати відкриті інтерфейси для інтеграції з іншими системами або розш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ирення стандартного функціоналу</w:t>
            </w:r>
          </w:p>
          <w:p w14:paraId="1234D8CC" w14:textId="395DB3F0" w:rsidR="00DC53BA" w:rsidRPr="00F56BAD" w:rsidRDefault="00DC53BA" w:rsidP="00DC53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280" w:type="dxa"/>
          </w:tcPr>
          <w:p w14:paraId="734BD3D5" w14:textId="2A6057B4" w:rsidR="00DC53BA" w:rsidRPr="00F56BAD" w:rsidRDefault="00DC53BA" w:rsidP="00DC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F56B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lastRenderedPageBreak/>
              <w:t>IT</w:t>
            </w:r>
            <w:r w:rsidR="009555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architecture</w:t>
            </w:r>
            <w:r w:rsidRPr="00F56B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:</w:t>
            </w:r>
          </w:p>
          <w:p w14:paraId="3F0A98A7" w14:textId="22D1D107" w:rsidR="00DC53BA" w:rsidRPr="007748F9" w:rsidRDefault="009555F7" w:rsidP="007748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The system architecture must be built on the basis of the principles of service-oriented architecture (SOA) and microservice architecture. The scheme of the system components must be provided, with a description of the technologies used in the development.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748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Information as to how the interaction between the internal modules is arranged (to provide the descriptions of: interfaces, data flows, technologies). </w:t>
            </w:r>
          </w:p>
          <w:p w14:paraId="148F0554" w14:textId="4979D12C" w:rsidR="00DC53BA" w:rsidRPr="00D525E6" w:rsidRDefault="007748F9" w:rsidP="009555F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Modular approach to the system design must be ensured. The schemes of the system’s functional modules must be provided. </w:t>
            </w:r>
          </w:p>
          <w:p w14:paraId="4DCC2601" w14:textId="298FA8EE" w:rsidR="00DC53BA" w:rsidRPr="00D525E6" w:rsidRDefault="006E4386" w:rsidP="009555F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Clear </w:t>
            </w:r>
            <w:r w:rsidR="00B549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differentiation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the user interface logic (presentation), business logic, data storing logic must be ensured</w:t>
            </w:r>
            <w:r w:rsidR="00DC53BA" w:rsidRPr="00D525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Description should be provided.</w:t>
            </w:r>
          </w:p>
          <w:p w14:paraId="2BDAE0F0" w14:textId="2E2BFBBA" w:rsidR="00DC53BA" w:rsidRPr="00D525E6" w:rsidRDefault="001C30A2" w:rsidP="009555F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The system must support the th</w:t>
            </w:r>
            <w:r w:rsidR="00190D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 client’s use. The list there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of should be provided with the indication of the versions, which can be used for the work with the system. </w:t>
            </w:r>
          </w:p>
          <w:p w14:paraId="06F4123C" w14:textId="560E1381" w:rsidR="00DC53BA" w:rsidRDefault="00943024" w:rsidP="009555F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system must provide open interfaces for the integration with other systems or the extension of the standard functionality. </w:t>
            </w:r>
          </w:p>
          <w:p w14:paraId="106DD1D2" w14:textId="77777777" w:rsidR="00DC53BA" w:rsidRDefault="00DC53BA" w:rsidP="00DC53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  <w:tr w:rsidR="00DC53BA" w14:paraId="3C9695F0" w14:textId="77777777" w:rsidTr="00F56BAD">
        <w:tc>
          <w:tcPr>
            <w:tcW w:w="7280" w:type="dxa"/>
          </w:tcPr>
          <w:p w14:paraId="30EF6629" w14:textId="77777777" w:rsidR="00DC53BA" w:rsidRPr="00D525E6" w:rsidRDefault="00DC53BA" w:rsidP="00DC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D525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lastRenderedPageBreak/>
              <w:t>Інформаційна безпека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:</w:t>
            </w:r>
          </w:p>
          <w:p w14:paraId="6B2F0C48" w14:textId="77777777" w:rsidR="00DC53BA" w:rsidRPr="00D525E6" w:rsidRDefault="00DC53BA" w:rsidP="00DC53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У підрядника має бути реалізовано життєвий цикл безпечної розробки програмного забезпечення.</w:t>
            </w:r>
          </w:p>
          <w:p w14:paraId="06F71AC0" w14:textId="77777777" w:rsidR="00DC53BA" w:rsidRPr="00D525E6" w:rsidRDefault="00DC53BA" w:rsidP="00DC53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Автентифікація користувачів та технологічних процесів має виконуватись по захищених та надійних протоколах з використанням протоколу KERBEROS або LDAP over SSL служби Active Directory. </w:t>
            </w:r>
          </w:p>
          <w:p w14:paraId="50C9DD23" w14:textId="77777777" w:rsidR="00DC53BA" w:rsidRPr="00D525E6" w:rsidRDefault="00DC53BA" w:rsidP="00DC53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В системі має бути реалізована двофакторна автентифікація, для отримання доступу користувачів та адміністраторів, на основі персональних ключів користувачів.</w:t>
            </w:r>
          </w:p>
          <w:p w14:paraId="6B357A0E" w14:textId="77777777" w:rsidR="00DC53BA" w:rsidRPr="00D525E6" w:rsidRDefault="00DC53BA" w:rsidP="00DC53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системі має бути реалізовано розмежування повноважень користувачів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шаблонно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рольової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моделі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D984BF7" w14:textId="77777777" w:rsidR="00DC53BA" w:rsidRPr="00D525E6" w:rsidRDefault="00DC53BA" w:rsidP="00DC53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повинна бути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діюча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функціональність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обліковими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записами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Identity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Management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System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яка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дозволяє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надавати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доступ до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шаблонно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ролевої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моделі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6A73DB0" w14:textId="77777777" w:rsidR="00DC53BA" w:rsidRPr="00D525E6" w:rsidRDefault="00DC53BA" w:rsidP="00DC53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повинен бути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присутній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механізм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введення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журналів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аудиту (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користувачів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14:paraId="68F6659F" w14:textId="77777777" w:rsidR="00DC53BA" w:rsidRPr="00D525E6" w:rsidRDefault="00DC53BA" w:rsidP="00DC53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забезпечена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підтримки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сторонніх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додатків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мобільних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пристроїв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ОС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iOS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Android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FA5790D" w14:textId="77777777" w:rsidR="00DC53BA" w:rsidRPr="00D525E6" w:rsidRDefault="00DC53BA" w:rsidP="00DC53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Інтеграція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мобільного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застосунку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реалізована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PingID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A21BDF8" w14:textId="77777777" w:rsidR="00DC53BA" w:rsidRPr="00D525E6" w:rsidRDefault="00DC53BA" w:rsidP="00DC53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Робота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мобільного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застосунку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забезпечуватися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окремого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сегменту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мережі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передачею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шину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B818932" w14:textId="77777777" w:rsidR="00DC53BA" w:rsidRPr="00D525E6" w:rsidRDefault="00DC53BA" w:rsidP="00DC53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накладання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підпису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бізнес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логікі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378FC2F" w14:textId="77777777" w:rsidR="00DC53BA" w:rsidRPr="00D525E6" w:rsidRDefault="00DC53BA" w:rsidP="00DC53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Хмарного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хмарний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ресурс повинен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підтримувати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технологію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PingID</w:t>
            </w:r>
            <w:proofErr w:type="spellEnd"/>
            <w:r w:rsidRPr="00D525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023D420" w14:textId="77777777" w:rsidR="00DC53BA" w:rsidRDefault="00DC53BA" w:rsidP="00DC53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280" w:type="dxa"/>
          </w:tcPr>
          <w:p w14:paraId="5C6C405E" w14:textId="0F8834D7" w:rsidR="00DC53BA" w:rsidRPr="00D525E6" w:rsidRDefault="00943024" w:rsidP="00DC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lastRenderedPageBreak/>
              <w:t>Information security:</w:t>
            </w:r>
          </w:p>
          <w:p w14:paraId="3FEE354F" w14:textId="39B8CADE" w:rsidR="00DC53BA" w:rsidRPr="00012C2E" w:rsidRDefault="00943024" w:rsidP="0094302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2C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contractor must have the secure software development lifecycle implemented.  </w:t>
            </w:r>
          </w:p>
          <w:p w14:paraId="307FE567" w14:textId="006E1860" w:rsidR="00DC53BA" w:rsidRPr="00012C2E" w:rsidRDefault="00943024" w:rsidP="0094302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12C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Authentication of users and technological processes must be carried out via protected and reliable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protocols using </w:t>
            </w:r>
            <w:r w:rsidR="00174637" w:rsidRPr="00012C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KERBEROS or LDAP over SSL of</w:t>
            </w:r>
            <w:r w:rsidR="00DC53BA" w:rsidRPr="00012C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Active Directory</w:t>
            </w:r>
            <w:r w:rsidR="001746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service</w:t>
            </w:r>
            <w:r w:rsidR="00DC53BA" w:rsidRPr="00012C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14:paraId="359061C2" w14:textId="0F22338F" w:rsidR="00DC53BA" w:rsidRPr="00012C2E" w:rsidRDefault="00174637" w:rsidP="0094302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Two-factor authentication must be implemented in the system, for the access of users and administrators, based on the users’ personal keys. </w:t>
            </w:r>
          </w:p>
          <w:p w14:paraId="7F0311EF" w14:textId="2F35692E" w:rsidR="00DC53BA" w:rsidRPr="00012C2E" w:rsidRDefault="00E80957" w:rsidP="0094302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differentiation of users’ rights based upon the template role model must be implemented in the system. </w:t>
            </w:r>
          </w:p>
          <w:p w14:paraId="33D40273" w14:textId="1F1C73FC" w:rsidR="00DC53BA" w:rsidRPr="00012C2E" w:rsidRDefault="002F0EE4" w:rsidP="0094302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operating </w:t>
            </w:r>
            <w:r w:rsidRPr="00012C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Identity Management System functionality must be available in the syste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="00DC53BA" w:rsidRPr="00012C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which enables granting access to the data based upon the template role model. </w:t>
            </w:r>
          </w:p>
          <w:p w14:paraId="676EBCBB" w14:textId="23AD80F4" w:rsidR="00DC53BA" w:rsidRPr="00012C2E" w:rsidRDefault="000C7271" w:rsidP="0094302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audit trail keeping mechanism must be available in the system (reading/writing of users’ data). </w:t>
            </w:r>
          </w:p>
          <w:p w14:paraId="1E4B52AA" w14:textId="7F8544CF" w:rsidR="00DC53BA" w:rsidRPr="00012C2E" w:rsidRDefault="00132109" w:rsidP="0094302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Capability to support third-party applications for mobile devices with </w:t>
            </w:r>
            <w:r w:rsidRPr="00012C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iOS and</w:t>
            </w:r>
            <w:r w:rsidR="00DC53BA" w:rsidRPr="00012C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Android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OS mu</w:t>
            </w:r>
            <w:r w:rsidR="009B0C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 be available</w:t>
            </w:r>
            <w:r w:rsidR="00DC53BA" w:rsidRPr="00012C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4AAEF97B" w14:textId="0299FFED" w:rsidR="00DC53BA" w:rsidRPr="00012C2E" w:rsidRDefault="009B0C2B" w:rsidP="0094302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Integration of the mobile application must be implemented using </w:t>
            </w:r>
            <w:r w:rsidR="00DC53BA" w:rsidRPr="00012C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PingID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technology</w:t>
            </w:r>
            <w:r w:rsidR="00DC53BA" w:rsidRPr="00012C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35A5C697" w14:textId="385E7A4C" w:rsidR="00DC53BA" w:rsidRPr="00012C2E" w:rsidRDefault="009B0C2B" w:rsidP="0094302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operat</w:t>
            </w:r>
            <w:r w:rsidR="004863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ion of the mobile application must be enabled from a separate network segment </w:t>
            </w:r>
            <w:r w:rsidR="00AC3F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with the information transfer via a data bus. </w:t>
            </w:r>
          </w:p>
          <w:p w14:paraId="33C05FB4" w14:textId="166B1C42" w:rsidR="00DC53BA" w:rsidRPr="00012C2E" w:rsidRDefault="00AC3F4C" w:rsidP="0094302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system must provide a </w:t>
            </w:r>
            <w:r w:rsidR="00525D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capability to attach an</w:t>
            </w:r>
            <w:r w:rsidR="00C644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25D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electronic digital signature to the documents according </w:t>
            </w:r>
            <w:r w:rsidR="004950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to the business logic. </w:t>
            </w:r>
          </w:p>
          <w:p w14:paraId="762455DA" w14:textId="4690889A" w:rsidR="00DC53BA" w:rsidRPr="00012C2E" w:rsidRDefault="00DE060E" w:rsidP="0094302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If the cloud solution is used, the cloud resource must be supported by </w:t>
            </w:r>
            <w:r w:rsidR="00DC53BA" w:rsidRPr="00012C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PingID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technology</w:t>
            </w:r>
            <w:r w:rsidR="00DC53BA" w:rsidRPr="00012C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298DB647" w14:textId="77777777" w:rsidR="00DC53BA" w:rsidRDefault="00DC53BA" w:rsidP="00DC53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</w:tbl>
    <w:p w14:paraId="107208D8" w14:textId="77777777" w:rsidR="00F56BAD" w:rsidRDefault="00F56BAD" w:rsidP="00CD69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14:paraId="054C8B76" w14:textId="77777777" w:rsidR="00CD69E2" w:rsidRPr="00012C2E" w:rsidRDefault="00CD69E2" w:rsidP="00CD69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CD69E2" w:rsidRPr="00012C2E" w:rsidSect="00F56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289"/>
    <w:multiLevelType w:val="hybridMultilevel"/>
    <w:tmpl w:val="E5AEF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6AF"/>
    <w:multiLevelType w:val="hybridMultilevel"/>
    <w:tmpl w:val="DE482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7BBD"/>
    <w:multiLevelType w:val="hybridMultilevel"/>
    <w:tmpl w:val="BBB20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004A2"/>
    <w:multiLevelType w:val="hybridMultilevel"/>
    <w:tmpl w:val="C4FA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6E23"/>
    <w:multiLevelType w:val="hybridMultilevel"/>
    <w:tmpl w:val="F94A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80A"/>
    <w:multiLevelType w:val="hybridMultilevel"/>
    <w:tmpl w:val="C4FA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46447"/>
    <w:multiLevelType w:val="hybridMultilevel"/>
    <w:tmpl w:val="D9D4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49429C"/>
    <w:multiLevelType w:val="hybridMultilevel"/>
    <w:tmpl w:val="1A00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27471"/>
    <w:multiLevelType w:val="hybridMultilevel"/>
    <w:tmpl w:val="C4FA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254D"/>
    <w:multiLevelType w:val="hybridMultilevel"/>
    <w:tmpl w:val="6B5E87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26AC4"/>
    <w:multiLevelType w:val="hybridMultilevel"/>
    <w:tmpl w:val="C4FA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D41AA"/>
    <w:multiLevelType w:val="hybridMultilevel"/>
    <w:tmpl w:val="C4FA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F29FA"/>
    <w:multiLevelType w:val="hybridMultilevel"/>
    <w:tmpl w:val="A62454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E5F9A"/>
    <w:multiLevelType w:val="hybridMultilevel"/>
    <w:tmpl w:val="1A00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528FB"/>
    <w:multiLevelType w:val="hybridMultilevel"/>
    <w:tmpl w:val="E5AEF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03073"/>
    <w:multiLevelType w:val="hybridMultilevel"/>
    <w:tmpl w:val="C4FA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E34A6"/>
    <w:multiLevelType w:val="hybridMultilevel"/>
    <w:tmpl w:val="F0D6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9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3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E2"/>
    <w:rsid w:val="00002E9B"/>
    <w:rsid w:val="00012C2E"/>
    <w:rsid w:val="00037264"/>
    <w:rsid w:val="000925EE"/>
    <w:rsid w:val="000B73BA"/>
    <w:rsid w:val="000C7271"/>
    <w:rsid w:val="00132109"/>
    <w:rsid w:val="00174637"/>
    <w:rsid w:val="00176BE4"/>
    <w:rsid w:val="00190DC4"/>
    <w:rsid w:val="001C30A2"/>
    <w:rsid w:val="002F0EE4"/>
    <w:rsid w:val="0030458B"/>
    <w:rsid w:val="00330E79"/>
    <w:rsid w:val="00335517"/>
    <w:rsid w:val="00355FFA"/>
    <w:rsid w:val="00383663"/>
    <w:rsid w:val="003856EA"/>
    <w:rsid w:val="0046287A"/>
    <w:rsid w:val="004863A5"/>
    <w:rsid w:val="0049509E"/>
    <w:rsid w:val="00525D0A"/>
    <w:rsid w:val="005D037B"/>
    <w:rsid w:val="006B5D75"/>
    <w:rsid w:val="006C1B51"/>
    <w:rsid w:val="006E4386"/>
    <w:rsid w:val="006F6357"/>
    <w:rsid w:val="007748F9"/>
    <w:rsid w:val="007F06CE"/>
    <w:rsid w:val="008348F7"/>
    <w:rsid w:val="00873803"/>
    <w:rsid w:val="00873A68"/>
    <w:rsid w:val="00887317"/>
    <w:rsid w:val="00943024"/>
    <w:rsid w:val="009555F7"/>
    <w:rsid w:val="009B0C2B"/>
    <w:rsid w:val="00A315C2"/>
    <w:rsid w:val="00A427C3"/>
    <w:rsid w:val="00AB3E67"/>
    <w:rsid w:val="00AC3F4C"/>
    <w:rsid w:val="00B11F45"/>
    <w:rsid w:val="00B37B4E"/>
    <w:rsid w:val="00B50DEA"/>
    <w:rsid w:val="00B549A3"/>
    <w:rsid w:val="00B76B65"/>
    <w:rsid w:val="00C644DB"/>
    <w:rsid w:val="00C70965"/>
    <w:rsid w:val="00CD69E2"/>
    <w:rsid w:val="00D2320D"/>
    <w:rsid w:val="00D525E6"/>
    <w:rsid w:val="00DB18E6"/>
    <w:rsid w:val="00DC53BA"/>
    <w:rsid w:val="00DE060E"/>
    <w:rsid w:val="00DE2493"/>
    <w:rsid w:val="00E80957"/>
    <w:rsid w:val="00E93B49"/>
    <w:rsid w:val="00EC0F61"/>
    <w:rsid w:val="00F07838"/>
    <w:rsid w:val="00F457E6"/>
    <w:rsid w:val="00F56BAD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619"/>
  <w15:chartTrackingRefBased/>
  <w15:docId w15:val="{A729252D-51F2-4D4F-966E-047A97F6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E6"/>
    <w:pPr>
      <w:spacing w:after="0" w:line="240" w:lineRule="auto"/>
      <w:ind w:left="720"/>
    </w:pPr>
    <w:rPr>
      <w:rFonts w:ascii="Calibri" w:eastAsia="Times New Roman" w:hAnsi="Calibri" w:cs="Times New Roman"/>
      <w:lang w:val="ru-RU"/>
    </w:rPr>
  </w:style>
  <w:style w:type="table" w:styleId="a4">
    <w:name w:val="Table Grid"/>
    <w:basedOn w:val="a1"/>
    <w:uiPriority w:val="39"/>
    <w:rsid w:val="00F5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16090B530694D87006C7D14D3CFB2" ma:contentTypeVersion="10" ma:contentTypeDescription="Create a new document." ma:contentTypeScope="" ma:versionID="a2a77345bbc4dbb9b61c5094865b8837">
  <xsd:schema xmlns:xsd="http://www.w3.org/2001/XMLSchema" xmlns:xs="http://www.w3.org/2001/XMLSchema" xmlns:p="http://schemas.microsoft.com/office/2006/metadata/properties" xmlns:ns3="a8e6c2aa-4e44-473a-bda8-42c403a2a370" xmlns:ns4="d595720f-d07a-4866-a29a-7da43be5d15e" targetNamespace="http://schemas.microsoft.com/office/2006/metadata/properties" ma:root="true" ma:fieldsID="83370b7558d546d367014610e45187b6" ns3:_="" ns4:_="">
    <xsd:import namespace="a8e6c2aa-4e44-473a-bda8-42c403a2a370"/>
    <xsd:import namespace="d595720f-d07a-4866-a29a-7da43be5d1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6c2aa-4e44-473a-bda8-42c403a2a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5720f-d07a-4866-a29a-7da43be5d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84CC5-0063-4668-83EC-BCF62C166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107AD-A109-4F47-8B11-FB9FEC28A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6c2aa-4e44-473a-bda8-42c403a2a370"/>
    <ds:schemaRef ds:uri="d595720f-d07a-4866-a29a-7da43be5d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92E70-5673-4D36-B0FA-CD634137B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RBA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KATSAL</dc:creator>
  <cp:keywords/>
  <dc:description/>
  <cp:lastModifiedBy>Anna PETRYK</cp:lastModifiedBy>
  <cp:revision>3</cp:revision>
  <dcterms:created xsi:type="dcterms:W3CDTF">2019-12-12T07:49:00Z</dcterms:created>
  <dcterms:modified xsi:type="dcterms:W3CDTF">2019-12-16T08:34:00Z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0x010100C0116090B530694D87006C7D14D3CFB2</vt:lpwstr>
  </property>
</Properties>
</file>